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CD4" w:rsidRPr="006B5CD4" w:rsidRDefault="006B5CD4" w:rsidP="006B5CD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b/>
          <w:i/>
          <w:sz w:val="32"/>
          <w:szCs w:val="32"/>
        </w:rPr>
        <w:t>Задача 1</w:t>
      </w:r>
    </w:p>
    <w:p w:rsidR="00000000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sz w:val="32"/>
          <w:szCs w:val="32"/>
        </w:rPr>
        <w:t>Три стрелка независимо друг от друга стреляют по цели. Вероятность попадания в цель для первого стрелка равна 0,75, для второго – 0,8, для третьего – 0,9. Определить вероятность того, что все три стрелка одновременно попадут в цель.</w:t>
      </w: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Pr="006B5CD4" w:rsidRDefault="006B5CD4" w:rsidP="006B5CD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b/>
          <w:i/>
          <w:sz w:val="32"/>
          <w:szCs w:val="32"/>
        </w:rPr>
        <w:t xml:space="preserve">Задача </w:t>
      </w:r>
      <w:r>
        <w:rPr>
          <w:rFonts w:ascii="Times New Roman" w:hAnsi="Times New Roman" w:cs="Times New Roman"/>
          <w:b/>
          <w:i/>
          <w:sz w:val="32"/>
          <w:szCs w:val="32"/>
        </w:rPr>
        <w:t>2</w:t>
      </w: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sz w:val="32"/>
          <w:szCs w:val="32"/>
        </w:rPr>
        <w:t>Вероятность того, что стрелок, произведя выстрел, выбивает 10 очков, равна 0,5; 9 очков – 0,3; и, наконец, 8 или меньше очков – 0,2. Найти вероятность того, что стрелок при одном выстреле выбьет не менее 9 очков.</w:t>
      </w: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Default="006B5CD4" w:rsidP="006B5CD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b/>
          <w:i/>
          <w:sz w:val="32"/>
          <w:szCs w:val="32"/>
        </w:rPr>
        <w:t>Задача 3</w:t>
      </w: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sz w:val="32"/>
          <w:szCs w:val="32"/>
        </w:rPr>
        <w:t>По цели стреляют из двух орудий. Вероятность поражения цели при одном выстреле первым из орудий равна 70%, а для второго орудия – 80%. Найти вероятность одного попадания в цель при одном залпе из двух орудий.</w:t>
      </w: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B5CD4" w:rsidRDefault="006B5CD4" w:rsidP="006B5CD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b/>
          <w:i/>
          <w:sz w:val="32"/>
          <w:szCs w:val="32"/>
        </w:rPr>
        <w:t xml:space="preserve">Задача </w:t>
      </w:r>
      <w:r>
        <w:rPr>
          <w:rFonts w:ascii="Times New Roman" w:hAnsi="Times New Roman" w:cs="Times New Roman"/>
          <w:b/>
          <w:i/>
          <w:sz w:val="32"/>
          <w:szCs w:val="32"/>
        </w:rPr>
        <w:t>4</w:t>
      </w:r>
    </w:p>
    <w:p w:rsidR="006B5CD4" w:rsidRPr="006B5CD4" w:rsidRDefault="006B5CD4" w:rsidP="006B5CD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B5CD4">
        <w:rPr>
          <w:rFonts w:ascii="Times New Roman" w:hAnsi="Times New Roman" w:cs="Times New Roman"/>
          <w:sz w:val="32"/>
          <w:szCs w:val="32"/>
        </w:rPr>
        <w:t xml:space="preserve">Для разрушения моста достаточно попадания одной авиационной бомбы. Найти вероятность того, что мост не будет разрушен, если на него сбросить четыре бомбы, </w:t>
      </w:r>
      <w:proofErr w:type="gramStart"/>
      <w:r w:rsidRPr="006B5CD4">
        <w:rPr>
          <w:rFonts w:ascii="Times New Roman" w:hAnsi="Times New Roman" w:cs="Times New Roman"/>
          <w:sz w:val="32"/>
          <w:szCs w:val="32"/>
        </w:rPr>
        <w:t>вероятности</w:t>
      </w:r>
      <w:proofErr w:type="gramEnd"/>
      <w:r w:rsidRPr="006B5CD4">
        <w:rPr>
          <w:rFonts w:ascii="Times New Roman" w:hAnsi="Times New Roman" w:cs="Times New Roman"/>
          <w:sz w:val="32"/>
          <w:szCs w:val="32"/>
        </w:rPr>
        <w:t xml:space="preserve"> попадания которых соответственно равны 0,3; 0,4; 0,6; 0,7.</w:t>
      </w:r>
    </w:p>
    <w:sectPr w:rsidR="006B5CD4" w:rsidRPr="006B5CD4" w:rsidSect="006B5C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5CD4"/>
    <w:rsid w:val="006B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2014-12-16T15:23:00Z</dcterms:created>
  <dcterms:modified xsi:type="dcterms:W3CDTF">2014-12-16T15:28:00Z</dcterms:modified>
</cp:coreProperties>
</file>